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DE" w:rsidRPr="00EF624A" w:rsidRDefault="00693BDE" w:rsidP="00EF624A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EF624A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American White Wines</w:t>
      </w:r>
    </w:p>
    <w:p w:rsidR="00693BDE" w:rsidRPr="00EF624A" w:rsidRDefault="00693BDE" w:rsidP="00693B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t>Chardo</w:t>
      </w:r>
      <w:bookmarkStart w:id="0" w:name="_GoBack"/>
      <w:bookmarkEnd w:id="0"/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t>nnay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Serene, 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Evenstad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Reserve,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Dundee Hills, Oregon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119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2011 Frank Family Vineyards,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64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Garric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Cellars, Sonoma Coast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143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Hanzell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Vineyards, Sonoma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94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Kosta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Browne,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One Sixteen,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2010 Lewis Cellars,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105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2010 Mount Eden Vineyards,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Wolff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Edna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60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2010 Ramey, 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86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2006 Ramey,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Hudson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Carneros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2006 Ramey,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Hyde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Carneros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167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2009 Walter Hansel,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Cahill Lane Vineyard, Hansel Family Vineyards,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83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2008 Walter Hansel, 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Cuvée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Alyce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, Hansel Family Vineyards,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79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Williams &amp;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Selyem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Drake Estate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192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2007 Williams &amp;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Selyem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Drake Estate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Russian River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175</w:t>
      </w:r>
    </w:p>
    <w:p w:rsidR="00EF624A" w:rsidRDefault="00EF624A">
      <w:pPr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br w:type="page"/>
      </w:r>
    </w:p>
    <w:p w:rsidR="00693BDE" w:rsidRPr="00EF624A" w:rsidRDefault="00693BDE" w:rsidP="00693B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lastRenderedPageBreak/>
        <w:t>Stony Hill Vineyard Chardonnay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2005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83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2001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99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2000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107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1999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99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1998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110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1997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129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1996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138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1995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149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1994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155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1993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167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1992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189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1991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225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1990 Stony Hill Vineyard, Napa Valley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250</w:t>
      </w:r>
    </w:p>
    <w:p w:rsidR="00693BDE" w:rsidRPr="00EF624A" w:rsidRDefault="00693BDE" w:rsidP="00693B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t>Viognier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Jemrose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Egret Pond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Bennett Valley, Sonoma County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64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2009 Miner Family Vineyards,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Simpson Vineyard</w:t>
      </w:r>
      <w:r w:rsidRPr="00EF624A">
        <w:rPr>
          <w:rFonts w:ascii="Arial Black" w:eastAsia="Times New Roman" w:hAnsi="Arial Black" w:cs="Times New Roman"/>
          <w:sz w:val="24"/>
          <w:szCs w:val="24"/>
        </w:rPr>
        <w:t>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39</w:t>
      </w:r>
    </w:p>
    <w:p w:rsidR="00EF624A" w:rsidRDefault="00EF624A">
      <w:pPr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br w:type="page"/>
      </w:r>
    </w:p>
    <w:p w:rsidR="00693BDE" w:rsidRPr="00EF624A" w:rsidRDefault="00693BDE" w:rsidP="00693B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lastRenderedPageBreak/>
        <w:t>Sauvignon Blanc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2010 Brander,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Sauvignon au Naturel,</w:t>
      </w: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 Santa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Ynez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Valley,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60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Fiddlehead Cellars, Happy Canyon of Santa Barbara, Santa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Ynez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Valley,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63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Honig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 Napa Valley,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38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Starmont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(by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Merryvale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), Napa Valley,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44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2011 Walter Hansel, 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Gaddy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Lane Vineyard,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Lake County,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45</w:t>
      </w:r>
    </w:p>
    <w:p w:rsidR="00693BDE" w:rsidRPr="00EF624A" w:rsidRDefault="00693BDE" w:rsidP="00693BDE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</w:pPr>
      <w:r w:rsidRPr="00EF624A">
        <w:rPr>
          <w:rFonts w:ascii="AngryBirds" w:eastAsia="Times New Roman" w:hAnsi="AngryBirds" w:cs="Times New Roman"/>
          <w:bCs/>
          <w:iCs/>
          <w:caps/>
          <w:color w:val="372C9A"/>
          <w:kern w:val="36"/>
          <w:sz w:val="30"/>
          <w:szCs w:val="30"/>
        </w:rPr>
        <w:t>Other American Whites of Interest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2006 Riesling,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Bergström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Winery,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Dr. 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Bergström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Willamette Valley, Oregon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49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2005 Riesling, Hickory Creek, Lake Michigan Shore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49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Roussanne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Qupé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Bien 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Nacido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Hillside Estate,</w:t>
      </w:r>
      <w:r w:rsidRPr="00EF624A">
        <w:rPr>
          <w:rFonts w:ascii="Arial Black" w:eastAsia="Times New Roman" w:hAnsi="Arial Black" w:cs="Times New Roman"/>
          <w:sz w:val="24"/>
          <w:szCs w:val="24"/>
        </w:rPr>
        <w:t> Santa Maria Valley, California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693BDE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2008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Roussanne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/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Marsanne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/Grenache Blanc,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Beckmen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>, </w:t>
      </w:r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Le </w:t>
      </w:r>
      <w:proofErr w:type="spellStart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>Bec</w:t>
      </w:r>
      <w:proofErr w:type="spellEnd"/>
      <w:r w:rsidRPr="00EF624A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Blanc,</w:t>
      </w:r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 Santa </w:t>
      </w:r>
      <w:proofErr w:type="spellStart"/>
      <w:r w:rsidRPr="00EF624A">
        <w:rPr>
          <w:rFonts w:ascii="Arial Black" w:eastAsia="Times New Roman" w:hAnsi="Arial Black" w:cs="Times New Roman"/>
          <w:sz w:val="24"/>
          <w:szCs w:val="24"/>
        </w:rPr>
        <w:t>Ynez</w:t>
      </w:r>
      <w:proofErr w:type="spellEnd"/>
      <w:r w:rsidRPr="00EF624A">
        <w:rPr>
          <w:rFonts w:ascii="Arial Black" w:eastAsia="Times New Roman" w:hAnsi="Arial Black" w:cs="Times New Roman"/>
          <w:sz w:val="24"/>
          <w:szCs w:val="24"/>
        </w:rPr>
        <w:t xml:space="preserve"> Valley, California</w:t>
      </w:r>
    </w:p>
    <w:p w:rsidR="00CB13C3" w:rsidRPr="00EF624A" w:rsidRDefault="00693BDE" w:rsidP="00693BDE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EF624A">
        <w:rPr>
          <w:rFonts w:ascii="Arial Black" w:eastAsia="Times New Roman" w:hAnsi="Arial Black" w:cs="Times New Roman"/>
          <w:sz w:val="24"/>
          <w:szCs w:val="24"/>
        </w:rPr>
        <w:t>42</w:t>
      </w:r>
    </w:p>
    <w:sectPr w:rsidR="00CB13C3" w:rsidRPr="00EF6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D1" w:rsidRDefault="009561D1" w:rsidP="00031A39">
      <w:pPr>
        <w:spacing w:after="0" w:line="240" w:lineRule="auto"/>
      </w:pPr>
      <w:r>
        <w:separator/>
      </w:r>
    </w:p>
  </w:endnote>
  <w:endnote w:type="continuationSeparator" w:id="0">
    <w:p w:rsidR="009561D1" w:rsidRDefault="009561D1" w:rsidP="0003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D1" w:rsidRDefault="009561D1" w:rsidP="00031A39">
      <w:pPr>
        <w:spacing w:after="0" w:line="240" w:lineRule="auto"/>
      </w:pPr>
      <w:r>
        <w:separator/>
      </w:r>
    </w:p>
  </w:footnote>
  <w:footnote w:type="continuationSeparator" w:id="0">
    <w:p w:rsidR="009561D1" w:rsidRDefault="009561D1" w:rsidP="00031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A39" w:rsidRDefault="00031A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D5"/>
    <w:rsid w:val="00031A39"/>
    <w:rsid w:val="003C62BA"/>
    <w:rsid w:val="005F25DE"/>
    <w:rsid w:val="00693BDE"/>
    <w:rsid w:val="009561D1"/>
    <w:rsid w:val="009C0ED5"/>
    <w:rsid w:val="00CB13C3"/>
    <w:rsid w:val="00E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A39"/>
  </w:style>
  <w:style w:type="paragraph" w:styleId="Footer">
    <w:name w:val="footer"/>
    <w:basedOn w:val="Normal"/>
    <w:link w:val="FooterChar"/>
    <w:uiPriority w:val="99"/>
    <w:unhideWhenUsed/>
    <w:rsid w:val="0003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A39"/>
  </w:style>
  <w:style w:type="paragraph" w:styleId="Footer">
    <w:name w:val="footer"/>
    <w:basedOn w:val="Normal"/>
    <w:link w:val="FooterChar"/>
    <w:uiPriority w:val="99"/>
    <w:unhideWhenUsed/>
    <w:rsid w:val="0003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cp:lastPrinted>2013-08-31T06:09:00Z</cp:lastPrinted>
  <dcterms:created xsi:type="dcterms:W3CDTF">2013-08-29T09:17:00Z</dcterms:created>
  <dcterms:modified xsi:type="dcterms:W3CDTF">2013-08-31T06:11:00Z</dcterms:modified>
</cp:coreProperties>
</file>